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BC" w:rsidRPr="001A17CC" w:rsidRDefault="005346BC" w:rsidP="005346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สรุป</w:t>
      </w:r>
      <w:r w:rsidRPr="001A17CC">
        <w:rPr>
          <w:rFonts w:ascii="TH SarabunPSK" w:hAnsi="TH SarabunPSK" w:cs="TH SarabunPSK"/>
          <w:b/>
          <w:bCs/>
          <w:sz w:val="36"/>
          <w:szCs w:val="36"/>
          <w:cs/>
        </w:rPr>
        <w:t>ผลการประเมินผลการปฏิบัติราชการเพื่อเลื่อนเงินเดือนของข้าราชการ และลูกจ้างประจำ ในสังกัด</w:t>
      </w:r>
    </w:p>
    <w:p w:rsidR="005346BC" w:rsidRPr="001A17CC" w:rsidRDefault="005346BC" w:rsidP="005346B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W w:w="16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978"/>
        <w:gridCol w:w="2126"/>
        <w:gridCol w:w="1276"/>
        <w:gridCol w:w="1068"/>
        <w:gridCol w:w="892"/>
        <w:gridCol w:w="900"/>
        <w:gridCol w:w="898"/>
        <w:gridCol w:w="854"/>
        <w:gridCol w:w="857"/>
        <w:gridCol w:w="973"/>
        <w:gridCol w:w="900"/>
        <w:gridCol w:w="708"/>
        <w:gridCol w:w="525"/>
        <w:gridCol w:w="716"/>
        <w:gridCol w:w="956"/>
      </w:tblGrid>
      <w:tr w:rsidR="005346BC" w:rsidRPr="00355CE5" w:rsidTr="00B8627B">
        <w:trPr>
          <w:jc w:val="center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978" w:type="dxa"/>
            <w:vMerge w:val="restart"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อัตรา</w:t>
            </w:r>
          </w:p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5374" w:type="dxa"/>
            <w:gridSpan w:val="6"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คะแนนประเมินผลการปฏิบัติราชการ</w:t>
            </w:r>
          </w:p>
        </w:tc>
        <w:tc>
          <w:tcPr>
            <w:tcW w:w="3805" w:type="dxa"/>
            <w:gridSpan w:val="5"/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5346BC" w:rsidRPr="00355CE5" w:rsidTr="00B8627B">
        <w:trPr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</w:t>
            </w:r>
          </w:p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ของงาน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</w:p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ดีเด่น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ต้องปรับปรุง</w:t>
            </w:r>
          </w:p>
        </w:tc>
      </w:tr>
      <w:tr w:rsidR="005346BC" w:rsidRPr="00355CE5" w:rsidTr="00B8627B">
        <w:trPr>
          <w:trHeight w:val="383"/>
          <w:jc w:val="center"/>
        </w:trPr>
        <w:tc>
          <w:tcPr>
            <w:tcW w:w="775" w:type="dxa"/>
            <w:vMerge/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vMerge/>
            <w:tcBorders>
              <w:bottom w:val="nil"/>
            </w:tcBorders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vMerge/>
            <w:tcBorders>
              <w:bottom w:val="nil"/>
            </w:tcBorders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900" w:type="dxa"/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898" w:type="dxa"/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854" w:type="dxa"/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857" w:type="dxa"/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973" w:type="dxa"/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CE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900" w:type="dxa"/>
            <w:vMerge/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vMerge/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346BC" w:rsidRPr="00355CE5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6BC" w:rsidRPr="001A17CC" w:rsidTr="00B8627B">
        <w:trPr>
          <w:jc w:val="center"/>
        </w:trPr>
        <w:tc>
          <w:tcPr>
            <w:tcW w:w="775" w:type="dxa"/>
            <w:vMerge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tcBorders>
              <w:top w:val="nil"/>
            </w:tcBorders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tcBorders>
              <w:top w:val="nil"/>
            </w:tcBorders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1A17CC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7C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7CC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898" w:type="dxa"/>
            <w:shd w:val="clear" w:color="auto" w:fill="auto"/>
          </w:tcPr>
          <w:p w:rsidR="005346BC" w:rsidRPr="001A17CC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7C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854" w:type="dxa"/>
            <w:shd w:val="clear" w:color="auto" w:fill="auto"/>
          </w:tcPr>
          <w:p w:rsidR="005346BC" w:rsidRPr="001A17CC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7CC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857" w:type="dxa"/>
            <w:shd w:val="clear" w:color="auto" w:fill="auto"/>
          </w:tcPr>
          <w:p w:rsidR="005346BC" w:rsidRPr="001A17CC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7CC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</w:p>
        </w:tc>
        <w:tc>
          <w:tcPr>
            <w:tcW w:w="973" w:type="dxa"/>
            <w:shd w:val="clear" w:color="auto" w:fill="auto"/>
          </w:tcPr>
          <w:p w:rsidR="005346BC" w:rsidRPr="001A17CC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7C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00" w:type="dxa"/>
            <w:vMerge/>
            <w:shd w:val="clear" w:color="auto" w:fill="auto"/>
          </w:tcPr>
          <w:p w:rsidR="005346BC" w:rsidRPr="001A17CC" w:rsidRDefault="005346BC" w:rsidP="00B862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vMerge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6BC" w:rsidRPr="001A17CC" w:rsidTr="00B8627B">
        <w:trPr>
          <w:jc w:val="center"/>
        </w:trPr>
        <w:tc>
          <w:tcPr>
            <w:tcW w:w="77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6BC" w:rsidRPr="001A17CC" w:rsidTr="00B8627B">
        <w:trPr>
          <w:jc w:val="center"/>
        </w:trPr>
        <w:tc>
          <w:tcPr>
            <w:tcW w:w="77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6BC" w:rsidRPr="001A17CC" w:rsidTr="00B8627B">
        <w:trPr>
          <w:jc w:val="center"/>
        </w:trPr>
        <w:tc>
          <w:tcPr>
            <w:tcW w:w="77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6BC" w:rsidRPr="001A17CC" w:rsidTr="00B8627B">
        <w:trPr>
          <w:jc w:val="center"/>
        </w:trPr>
        <w:tc>
          <w:tcPr>
            <w:tcW w:w="77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6BC" w:rsidRPr="001A17CC" w:rsidTr="00B8627B">
        <w:trPr>
          <w:trHeight w:val="489"/>
          <w:jc w:val="center"/>
        </w:trPr>
        <w:tc>
          <w:tcPr>
            <w:tcW w:w="77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6BC" w:rsidRPr="001A17CC" w:rsidTr="00B8627B">
        <w:trPr>
          <w:jc w:val="center"/>
        </w:trPr>
        <w:tc>
          <w:tcPr>
            <w:tcW w:w="77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6BC" w:rsidRPr="001A17CC" w:rsidTr="00B8627B">
        <w:trPr>
          <w:jc w:val="center"/>
        </w:trPr>
        <w:tc>
          <w:tcPr>
            <w:tcW w:w="77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6BC" w:rsidRPr="001A17CC" w:rsidTr="00B8627B">
        <w:trPr>
          <w:jc w:val="center"/>
        </w:trPr>
        <w:tc>
          <w:tcPr>
            <w:tcW w:w="77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6BC" w:rsidRPr="001A17CC" w:rsidTr="00B8627B">
        <w:trPr>
          <w:jc w:val="center"/>
        </w:trPr>
        <w:tc>
          <w:tcPr>
            <w:tcW w:w="77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6BC" w:rsidRPr="001A17CC" w:rsidTr="00B8627B">
        <w:trPr>
          <w:jc w:val="center"/>
        </w:trPr>
        <w:tc>
          <w:tcPr>
            <w:tcW w:w="77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6BC" w:rsidRPr="001A17CC" w:rsidTr="00B8627B">
        <w:trPr>
          <w:jc w:val="center"/>
        </w:trPr>
        <w:tc>
          <w:tcPr>
            <w:tcW w:w="77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6BC" w:rsidRPr="001A17CC" w:rsidTr="00B8627B">
        <w:trPr>
          <w:jc w:val="center"/>
        </w:trPr>
        <w:tc>
          <w:tcPr>
            <w:tcW w:w="77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6BC" w:rsidRPr="001A17CC" w:rsidTr="00B8627B">
        <w:trPr>
          <w:jc w:val="center"/>
        </w:trPr>
        <w:tc>
          <w:tcPr>
            <w:tcW w:w="77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6" w:type="dxa"/>
            <w:shd w:val="clear" w:color="auto" w:fill="auto"/>
          </w:tcPr>
          <w:p w:rsidR="005346BC" w:rsidRPr="001A17CC" w:rsidRDefault="005346BC" w:rsidP="00B862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346BC" w:rsidRPr="001A17CC" w:rsidRDefault="005346BC" w:rsidP="005346BC">
      <w:pPr>
        <w:jc w:val="center"/>
        <w:rPr>
          <w:rFonts w:ascii="TH SarabunPSK" w:hAnsi="TH SarabunPSK" w:cs="TH SarabunPSK"/>
          <w:sz w:val="32"/>
          <w:szCs w:val="32"/>
        </w:rPr>
      </w:pPr>
    </w:p>
    <w:p w:rsidR="005346BC" w:rsidRPr="001A17CC" w:rsidRDefault="005346BC" w:rsidP="005346BC">
      <w:pPr>
        <w:jc w:val="center"/>
        <w:rPr>
          <w:rFonts w:ascii="TH SarabunPSK" w:hAnsi="TH SarabunPSK" w:cs="TH SarabunPSK"/>
          <w:sz w:val="32"/>
          <w:szCs w:val="32"/>
        </w:rPr>
      </w:pPr>
      <w:r w:rsidRPr="001A17CC">
        <w:rPr>
          <w:rFonts w:ascii="TH SarabunPSK" w:hAnsi="TH SarabunPSK" w:cs="TH SarabunPSK"/>
          <w:sz w:val="32"/>
          <w:szCs w:val="32"/>
          <w:cs/>
        </w:rPr>
        <w:tab/>
      </w:r>
      <w:r w:rsidRPr="001A17CC">
        <w:rPr>
          <w:rFonts w:ascii="TH SarabunPSK" w:hAnsi="TH SarabunPSK" w:cs="TH SarabunPSK"/>
          <w:sz w:val="32"/>
          <w:szCs w:val="32"/>
          <w:cs/>
        </w:rPr>
        <w:tab/>
      </w:r>
      <w:r w:rsidRPr="001A17CC">
        <w:rPr>
          <w:rFonts w:ascii="TH SarabunPSK" w:hAnsi="TH SarabunPSK" w:cs="TH SarabunPSK"/>
          <w:sz w:val="32"/>
          <w:szCs w:val="32"/>
          <w:cs/>
        </w:rPr>
        <w:tab/>
      </w:r>
      <w:r w:rsidRPr="001A17CC">
        <w:rPr>
          <w:rFonts w:ascii="TH SarabunPSK" w:hAnsi="TH SarabunPSK" w:cs="TH SarabunPSK"/>
          <w:sz w:val="32"/>
          <w:szCs w:val="32"/>
          <w:cs/>
        </w:rPr>
        <w:tab/>
      </w:r>
    </w:p>
    <w:p w:rsidR="005346BC" w:rsidRPr="001A17CC" w:rsidRDefault="005346BC" w:rsidP="005346B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A17CC">
        <w:rPr>
          <w:rFonts w:ascii="TH SarabunPSK" w:hAnsi="TH SarabunPSK" w:cs="TH SarabunPSK"/>
          <w:sz w:val="32"/>
          <w:szCs w:val="32"/>
          <w:cs/>
        </w:rPr>
        <w:tab/>
      </w:r>
      <w:r w:rsidRPr="001A17CC">
        <w:rPr>
          <w:rFonts w:ascii="TH SarabunPSK" w:hAnsi="TH SarabunPSK" w:cs="TH SarabunPSK"/>
          <w:sz w:val="32"/>
          <w:szCs w:val="32"/>
          <w:cs/>
        </w:rPr>
        <w:tab/>
      </w:r>
      <w:r w:rsidRPr="001A17CC">
        <w:rPr>
          <w:rFonts w:ascii="TH SarabunPSK" w:hAnsi="TH SarabunPSK" w:cs="TH SarabunPSK"/>
          <w:sz w:val="32"/>
          <w:szCs w:val="32"/>
          <w:cs/>
        </w:rPr>
        <w:tab/>
      </w:r>
      <w:r w:rsidRPr="001A17CC">
        <w:rPr>
          <w:rFonts w:ascii="TH SarabunPSK" w:hAnsi="TH SarabunPSK" w:cs="TH SarabunPSK"/>
          <w:sz w:val="32"/>
          <w:szCs w:val="32"/>
          <w:cs/>
        </w:rPr>
        <w:tab/>
      </w:r>
      <w:r w:rsidRPr="001A17CC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</w:t>
      </w:r>
    </w:p>
    <w:p w:rsidR="005346BC" w:rsidRPr="001A17CC" w:rsidRDefault="005346BC" w:rsidP="005346BC">
      <w:pPr>
        <w:jc w:val="center"/>
        <w:rPr>
          <w:rFonts w:ascii="TH SarabunPSK" w:hAnsi="TH SarabunPSK" w:cs="TH SarabunPSK"/>
          <w:sz w:val="32"/>
          <w:szCs w:val="32"/>
        </w:rPr>
      </w:pPr>
      <w:r w:rsidRPr="001A17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A17CC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:rsidR="005346BC" w:rsidRPr="001A17CC" w:rsidRDefault="005346BC" w:rsidP="005346BC">
      <w:pPr>
        <w:jc w:val="center"/>
        <w:rPr>
          <w:rFonts w:ascii="TH SarabunPSK" w:hAnsi="TH SarabunPSK" w:cs="TH SarabunPSK"/>
          <w:sz w:val="32"/>
          <w:szCs w:val="32"/>
        </w:rPr>
        <w:sectPr w:rsidR="005346BC" w:rsidRPr="001A17CC" w:rsidSect="008173A7">
          <w:pgSz w:w="16838" w:h="11906" w:orient="landscape"/>
          <w:pgMar w:top="1134" w:right="567" w:bottom="851" w:left="567" w:header="709" w:footer="709" w:gutter="0"/>
          <w:cols w:space="708"/>
          <w:docGrid w:linePitch="360"/>
        </w:sectPr>
      </w:pPr>
      <w:r w:rsidRPr="001A17CC">
        <w:rPr>
          <w:rFonts w:ascii="TH SarabunPSK" w:hAnsi="TH SarabunPSK" w:cs="TH SarabunPSK"/>
          <w:sz w:val="32"/>
          <w:szCs w:val="32"/>
          <w:cs/>
        </w:rPr>
        <w:tab/>
      </w:r>
      <w:r w:rsidRPr="001A17CC">
        <w:rPr>
          <w:rFonts w:ascii="TH SarabunPSK" w:hAnsi="TH SarabunPSK" w:cs="TH SarabunPSK"/>
          <w:sz w:val="32"/>
          <w:szCs w:val="32"/>
          <w:cs/>
        </w:rPr>
        <w:tab/>
      </w:r>
      <w:r w:rsidRPr="001A17CC">
        <w:rPr>
          <w:rFonts w:ascii="TH SarabunPSK" w:hAnsi="TH SarabunPSK" w:cs="TH SarabunPSK"/>
          <w:sz w:val="32"/>
          <w:szCs w:val="32"/>
          <w:cs/>
        </w:rPr>
        <w:tab/>
      </w:r>
      <w:r w:rsidRPr="001A17CC">
        <w:rPr>
          <w:rFonts w:ascii="TH SarabunPSK" w:hAnsi="TH SarabunPSK" w:cs="TH SarabunPSK"/>
          <w:sz w:val="32"/>
          <w:szCs w:val="32"/>
          <w:cs/>
        </w:rPr>
        <w:tab/>
      </w:r>
      <w:r w:rsidRPr="001A17CC">
        <w:rPr>
          <w:rFonts w:ascii="TH SarabunPSK" w:hAnsi="TH SarabunPSK" w:cs="TH SarabunPSK"/>
          <w:sz w:val="32"/>
          <w:szCs w:val="32"/>
          <w:cs/>
        </w:rPr>
        <w:tab/>
        <w:t xml:space="preserve">     ผู้ประเมิน</w:t>
      </w:r>
    </w:p>
    <w:p w:rsidR="005346BC" w:rsidRPr="001A17CC" w:rsidRDefault="005346BC" w:rsidP="005346BC">
      <w:pPr>
        <w:jc w:val="center"/>
        <w:rPr>
          <w:rFonts w:ascii="TH SarabunPSK" w:hAnsi="TH SarabunPSK" w:cs="TH SarabunPSK" w:hint="cs"/>
        </w:rPr>
      </w:pPr>
    </w:p>
    <w:p w:rsidR="001251F9" w:rsidRDefault="005346BC">
      <w:bookmarkStart w:id="0" w:name="_GoBack"/>
      <w:bookmarkEnd w:id="0"/>
    </w:p>
    <w:sectPr w:rsidR="001251F9" w:rsidSect="0065606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BC"/>
    <w:rsid w:val="001B12A8"/>
    <w:rsid w:val="005346BC"/>
    <w:rsid w:val="0097454F"/>
    <w:rsid w:val="00E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27764-622D-49F6-A3A8-377C2F99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6B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2022-02-18T06:03:00Z</dcterms:created>
  <dcterms:modified xsi:type="dcterms:W3CDTF">2022-02-18T06:03:00Z</dcterms:modified>
</cp:coreProperties>
</file>